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2EC" w:rsidRPr="00485A9B" w:rsidP="00B922EC" w14:paraId="0323E45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85A9B">
        <w:rPr>
          <w:b/>
          <w:sz w:val="28"/>
          <w:szCs w:val="28"/>
          <w:lang w:eastAsia="ar-SA"/>
        </w:rPr>
        <w:t xml:space="preserve">ПОСТАНОВЛЕНИЕ № </w:t>
      </w:r>
      <w:r w:rsidRPr="00485A9B" w:rsidR="005D7F8C">
        <w:rPr>
          <w:b/>
          <w:sz w:val="28"/>
          <w:szCs w:val="28"/>
          <w:lang w:eastAsia="ar-SA"/>
        </w:rPr>
        <w:t>0</w:t>
      </w:r>
      <w:r w:rsidRPr="00485A9B">
        <w:rPr>
          <w:b/>
          <w:sz w:val="28"/>
          <w:szCs w:val="28"/>
          <w:lang w:eastAsia="ar-SA"/>
        </w:rPr>
        <w:t>5-</w:t>
      </w:r>
      <w:r w:rsidRPr="00485A9B" w:rsidR="005D7F8C">
        <w:rPr>
          <w:b/>
          <w:sz w:val="28"/>
          <w:szCs w:val="28"/>
          <w:lang w:eastAsia="ar-SA"/>
        </w:rPr>
        <w:t>0</w:t>
      </w:r>
      <w:r w:rsidRPr="00485A9B" w:rsidR="00F277BA">
        <w:rPr>
          <w:b/>
          <w:sz w:val="28"/>
          <w:szCs w:val="28"/>
          <w:lang w:eastAsia="ar-SA"/>
        </w:rPr>
        <w:t>051</w:t>
      </w:r>
      <w:r w:rsidRPr="00485A9B">
        <w:rPr>
          <w:b/>
          <w:sz w:val="28"/>
          <w:szCs w:val="28"/>
          <w:lang w:eastAsia="ar-SA"/>
        </w:rPr>
        <w:t>-240</w:t>
      </w:r>
      <w:r w:rsidRPr="00485A9B" w:rsidR="002A3DBE">
        <w:rPr>
          <w:b/>
          <w:sz w:val="28"/>
          <w:szCs w:val="28"/>
          <w:lang w:eastAsia="ar-SA"/>
        </w:rPr>
        <w:t>1</w:t>
      </w:r>
      <w:r w:rsidRPr="00485A9B">
        <w:rPr>
          <w:b/>
          <w:sz w:val="28"/>
          <w:szCs w:val="28"/>
          <w:lang w:eastAsia="ar-SA"/>
        </w:rPr>
        <w:t>/202</w:t>
      </w:r>
      <w:r w:rsidRPr="00485A9B" w:rsidR="00F277BA">
        <w:rPr>
          <w:b/>
          <w:sz w:val="28"/>
          <w:szCs w:val="28"/>
          <w:lang w:eastAsia="ar-SA"/>
        </w:rPr>
        <w:t>6</w:t>
      </w:r>
    </w:p>
    <w:p w:rsidR="00B922EC" w:rsidRPr="00485A9B" w:rsidP="00B922EC" w14:paraId="12FB98BA" w14:textId="77777777">
      <w:pPr>
        <w:ind w:firstLine="709"/>
        <w:jc w:val="center"/>
        <w:rPr>
          <w:b/>
          <w:sz w:val="28"/>
          <w:szCs w:val="28"/>
        </w:rPr>
      </w:pPr>
      <w:r w:rsidRPr="00485A9B">
        <w:rPr>
          <w:b/>
          <w:sz w:val="28"/>
          <w:szCs w:val="28"/>
        </w:rPr>
        <w:t>о назначении административного наказания</w:t>
      </w:r>
    </w:p>
    <w:p w:rsidR="00B922EC" w:rsidRPr="00485A9B" w:rsidP="00B922EC" w14:paraId="591ED71C" w14:textId="77777777">
      <w:pPr>
        <w:ind w:firstLine="709"/>
        <w:jc w:val="center"/>
        <w:rPr>
          <w:b/>
          <w:sz w:val="28"/>
          <w:szCs w:val="28"/>
        </w:rPr>
      </w:pPr>
    </w:p>
    <w:p w:rsidR="00B922EC" w:rsidRPr="00485A9B" w:rsidP="00B922EC" w14:paraId="0F2F3F37" w14:textId="77777777">
      <w:pPr>
        <w:jc w:val="both"/>
        <w:rPr>
          <w:rFonts w:eastAsia="MS Mincho"/>
          <w:sz w:val="28"/>
          <w:szCs w:val="28"/>
        </w:rPr>
      </w:pPr>
      <w:r w:rsidRPr="00485A9B">
        <w:rPr>
          <w:rFonts w:eastAsia="MS Mincho"/>
          <w:sz w:val="28"/>
          <w:szCs w:val="28"/>
        </w:rPr>
        <w:t xml:space="preserve">20 </w:t>
      </w:r>
      <w:r w:rsidRPr="00485A9B" w:rsidR="002A3DBE">
        <w:rPr>
          <w:rFonts w:eastAsia="MS Mincho"/>
          <w:sz w:val="28"/>
          <w:szCs w:val="28"/>
        </w:rPr>
        <w:t>я</w:t>
      </w:r>
      <w:r w:rsidRPr="00485A9B">
        <w:rPr>
          <w:rFonts w:eastAsia="MS Mincho"/>
          <w:sz w:val="28"/>
          <w:szCs w:val="28"/>
        </w:rPr>
        <w:t xml:space="preserve">нваря 2026 года </w:t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</w:r>
      <w:r w:rsidRPr="00485A9B">
        <w:rPr>
          <w:rFonts w:eastAsia="MS Mincho"/>
          <w:sz w:val="28"/>
          <w:szCs w:val="28"/>
        </w:rPr>
        <w:tab/>
        <w:t xml:space="preserve">             г. Пыть-Ях</w:t>
      </w:r>
    </w:p>
    <w:p w:rsidR="00B922EC" w:rsidRPr="00485A9B" w:rsidP="00B922EC" w14:paraId="2298E5F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22EC" w:rsidRPr="00485A9B" w:rsidP="00B922EC" w14:paraId="5EBBFF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85A9B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485A9B">
        <w:rPr>
          <w:rFonts w:eastAsia="MS Mincho"/>
          <w:sz w:val="28"/>
          <w:szCs w:val="28"/>
        </w:rPr>
        <w:t>Пыть-Яхского</w:t>
      </w:r>
      <w:r w:rsidRPr="00485A9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85A9B">
        <w:rPr>
          <w:rFonts w:eastAsia="MS Mincho"/>
          <w:sz w:val="28"/>
          <w:szCs w:val="28"/>
        </w:rPr>
        <w:t>мкр</w:t>
      </w:r>
      <w:r w:rsidRPr="00485A9B">
        <w:rPr>
          <w:rFonts w:eastAsia="MS Mincho"/>
          <w:sz w:val="28"/>
          <w:szCs w:val="28"/>
        </w:rPr>
        <w:t xml:space="preserve">., д. 4, </w:t>
      </w:r>
    </w:p>
    <w:p w:rsidR="00B922EC" w:rsidRPr="00485A9B" w:rsidP="00B922EC" w14:paraId="6D5588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85A9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485A9B" w:rsidR="002A3DBE">
        <w:rPr>
          <w:rFonts w:eastAsia="MS Mincho"/>
          <w:sz w:val="28"/>
          <w:szCs w:val="28"/>
        </w:rPr>
        <w:t>2</w:t>
      </w:r>
      <w:r w:rsidRPr="00485A9B">
        <w:rPr>
          <w:rFonts w:eastAsia="MS Mincho"/>
          <w:sz w:val="28"/>
          <w:szCs w:val="28"/>
        </w:rPr>
        <w:t xml:space="preserve"> ст. 12.</w:t>
      </w:r>
      <w:r w:rsidRPr="00485A9B" w:rsidR="002A3DBE">
        <w:rPr>
          <w:rFonts w:eastAsia="MS Mincho"/>
          <w:sz w:val="28"/>
          <w:szCs w:val="28"/>
        </w:rPr>
        <w:t>27</w:t>
      </w:r>
      <w:r w:rsidRPr="00485A9B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F479F6" w:rsidRPr="00485A9B" w:rsidP="00B922EC" w14:paraId="05551956" w14:textId="45CDF1C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85A9B">
        <w:rPr>
          <w:rFonts w:ascii="Times New Roman" w:eastAsia="MS Mincho" w:hAnsi="Times New Roman"/>
          <w:sz w:val="28"/>
          <w:szCs w:val="28"/>
        </w:rPr>
        <w:t>Балясиной Яны Викторовны</w:t>
      </w:r>
      <w:r w:rsidRPr="00485A9B" w:rsidR="0063353A">
        <w:rPr>
          <w:rFonts w:ascii="Times New Roman" w:eastAsia="MS Mincho" w:hAnsi="Times New Roman"/>
          <w:sz w:val="28"/>
          <w:szCs w:val="28"/>
        </w:rPr>
        <w:t xml:space="preserve">, </w:t>
      </w:r>
      <w:r w:rsidR="000E6A31">
        <w:rPr>
          <w:rFonts w:ascii="Times New Roman" w:eastAsia="MS Mincho" w:hAnsi="Times New Roman"/>
          <w:sz w:val="28"/>
          <w:szCs w:val="28"/>
        </w:rPr>
        <w:t>---</w:t>
      </w:r>
    </w:p>
    <w:p w:rsidR="00A6225F" w:rsidRPr="00485A9B" w14:paraId="2CB9B1B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85A9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485A9B" w14:paraId="6AE3792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2A3DBE" w:rsidRPr="00485A9B" w:rsidP="002A3DBE" w14:paraId="33AC4F99" w14:textId="20F6FF18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Pr="00485A9B" w:rsidR="00000000">
        <w:rPr>
          <w:sz w:val="28"/>
          <w:szCs w:val="28"/>
          <w:lang w:eastAsia="ar-SA"/>
        </w:rPr>
        <w:t xml:space="preserve"> года в </w:t>
      </w:r>
      <w:r>
        <w:rPr>
          <w:sz w:val="28"/>
          <w:szCs w:val="28"/>
          <w:lang w:eastAsia="ar-SA"/>
        </w:rPr>
        <w:t>----</w:t>
      </w:r>
      <w:r w:rsidRPr="00485A9B" w:rsidR="0063353A">
        <w:rPr>
          <w:color w:val="000000"/>
          <w:sz w:val="28"/>
          <w:szCs w:val="28"/>
          <w:lang w:eastAsia="ar-SA"/>
        </w:rPr>
        <w:t xml:space="preserve"> минут</w:t>
      </w:r>
      <w:r w:rsidRPr="00485A9B" w:rsidR="00000000">
        <w:rPr>
          <w:color w:val="000000"/>
          <w:sz w:val="28"/>
          <w:szCs w:val="28"/>
          <w:lang w:eastAsia="ar-SA"/>
        </w:rPr>
        <w:t>у</w:t>
      </w:r>
      <w:r w:rsidRPr="00485A9B" w:rsidR="0063353A">
        <w:rPr>
          <w:color w:val="000000"/>
          <w:sz w:val="28"/>
          <w:szCs w:val="28"/>
          <w:lang w:eastAsia="ar-SA"/>
        </w:rPr>
        <w:t xml:space="preserve"> по адресу: ХМАО-Югра, </w:t>
      </w:r>
      <w:r>
        <w:rPr>
          <w:color w:val="000000"/>
          <w:sz w:val="28"/>
          <w:szCs w:val="28"/>
          <w:lang w:eastAsia="ar-SA"/>
        </w:rPr>
        <w:t>---</w:t>
      </w:r>
      <w:r w:rsidRPr="00485A9B" w:rsidR="0063353A">
        <w:rPr>
          <w:color w:val="000000"/>
          <w:sz w:val="28"/>
          <w:szCs w:val="28"/>
          <w:lang w:eastAsia="ar-SA"/>
        </w:rPr>
        <w:t xml:space="preserve">, </w:t>
      </w:r>
      <w:r w:rsidRPr="00485A9B" w:rsidR="00970EFF">
        <w:rPr>
          <w:color w:val="000000"/>
          <w:sz w:val="28"/>
          <w:szCs w:val="28"/>
          <w:lang w:eastAsia="ar-SA"/>
        </w:rPr>
        <w:t>Балясина Я.В.</w:t>
      </w:r>
      <w:r w:rsidRPr="00485A9B" w:rsidR="0063353A">
        <w:rPr>
          <w:color w:val="000000"/>
          <w:sz w:val="28"/>
          <w:szCs w:val="28"/>
          <w:lang w:eastAsia="ar-SA"/>
        </w:rPr>
        <w:t>, управляя транспортным средством «</w:t>
      </w:r>
      <w:r>
        <w:rPr>
          <w:color w:val="000000"/>
          <w:sz w:val="28"/>
          <w:szCs w:val="28"/>
          <w:lang w:eastAsia="ar-SA"/>
        </w:rPr>
        <w:t>---</w:t>
      </w:r>
      <w:r w:rsidRPr="00485A9B" w:rsidR="0063353A">
        <w:rPr>
          <w:color w:val="000000"/>
          <w:sz w:val="28"/>
          <w:szCs w:val="28"/>
          <w:lang w:eastAsia="ar-SA"/>
        </w:rPr>
        <w:t xml:space="preserve">» государственный регистрационный знак </w:t>
      </w:r>
      <w:r>
        <w:rPr>
          <w:color w:val="000000"/>
          <w:sz w:val="28"/>
          <w:szCs w:val="28"/>
          <w:lang w:eastAsia="ar-SA"/>
        </w:rPr>
        <w:t>---</w:t>
      </w:r>
      <w:r w:rsidRPr="00485A9B" w:rsidR="0063353A">
        <w:rPr>
          <w:color w:val="000000"/>
          <w:sz w:val="28"/>
          <w:szCs w:val="28"/>
          <w:lang w:eastAsia="ar-SA"/>
        </w:rPr>
        <w:t xml:space="preserve"> допустил</w:t>
      </w:r>
      <w:r w:rsidRPr="00485A9B" w:rsidR="00970EFF">
        <w:rPr>
          <w:color w:val="000000"/>
          <w:sz w:val="28"/>
          <w:szCs w:val="28"/>
          <w:lang w:eastAsia="ar-SA"/>
        </w:rPr>
        <w:t>а</w:t>
      </w:r>
      <w:r w:rsidRPr="00485A9B" w:rsidR="0063353A">
        <w:rPr>
          <w:color w:val="000000"/>
          <w:sz w:val="28"/>
          <w:szCs w:val="28"/>
          <w:lang w:eastAsia="ar-SA"/>
        </w:rPr>
        <w:t xml:space="preserve"> </w:t>
      </w:r>
      <w:r w:rsidRPr="00485A9B" w:rsidR="00970EFF">
        <w:rPr>
          <w:color w:val="000000"/>
          <w:sz w:val="28"/>
          <w:szCs w:val="28"/>
          <w:lang w:eastAsia="ar-SA"/>
        </w:rPr>
        <w:t>наезд на припаркованное</w:t>
      </w:r>
      <w:r w:rsidRPr="00485A9B" w:rsidR="0063353A">
        <w:rPr>
          <w:color w:val="000000"/>
          <w:sz w:val="28"/>
          <w:szCs w:val="28"/>
          <w:lang w:eastAsia="ar-SA"/>
        </w:rPr>
        <w:t xml:space="preserve"> </w:t>
      </w:r>
      <w:r w:rsidRPr="00485A9B" w:rsidR="00970EFF">
        <w:rPr>
          <w:color w:val="000000"/>
          <w:sz w:val="28"/>
          <w:szCs w:val="28"/>
          <w:lang w:eastAsia="ar-SA"/>
        </w:rPr>
        <w:t>транспортное средство</w:t>
      </w:r>
      <w:r w:rsidRPr="00485A9B" w:rsidR="0063353A">
        <w:rPr>
          <w:color w:val="000000"/>
          <w:sz w:val="28"/>
          <w:szCs w:val="28"/>
          <w:lang w:eastAsia="ar-SA"/>
        </w:rPr>
        <w:t xml:space="preserve"> «</w:t>
      </w:r>
      <w:r>
        <w:rPr>
          <w:color w:val="000000"/>
          <w:sz w:val="28"/>
          <w:szCs w:val="28"/>
          <w:lang w:eastAsia="ar-SA"/>
        </w:rPr>
        <w:t>---</w:t>
      </w:r>
      <w:r w:rsidRPr="00485A9B" w:rsidR="0063353A">
        <w:rPr>
          <w:color w:val="000000"/>
          <w:sz w:val="28"/>
          <w:szCs w:val="28"/>
          <w:lang w:eastAsia="ar-SA"/>
        </w:rPr>
        <w:t>»</w:t>
      </w:r>
      <w:r w:rsidRPr="00485A9B" w:rsidR="00970EFF">
        <w:rPr>
          <w:color w:val="000000"/>
          <w:sz w:val="28"/>
          <w:szCs w:val="28"/>
          <w:lang w:eastAsia="ar-SA"/>
        </w:rPr>
        <w:t xml:space="preserve"> </w:t>
      </w:r>
      <w:r w:rsidRPr="00485A9B" w:rsidR="0063353A">
        <w:rPr>
          <w:color w:val="000000"/>
          <w:sz w:val="28"/>
          <w:szCs w:val="28"/>
          <w:lang w:eastAsia="ar-SA"/>
        </w:rPr>
        <w:t xml:space="preserve">государственный регистрационный знак </w:t>
      </w:r>
      <w:r>
        <w:rPr>
          <w:color w:val="000000"/>
          <w:sz w:val="28"/>
          <w:szCs w:val="28"/>
          <w:lang w:eastAsia="ar-SA"/>
        </w:rPr>
        <w:t>---</w:t>
      </w:r>
      <w:r w:rsidRPr="00485A9B" w:rsidR="00100EBB">
        <w:rPr>
          <w:color w:val="000000"/>
          <w:sz w:val="28"/>
          <w:szCs w:val="28"/>
          <w:lang w:eastAsia="ar-SA"/>
        </w:rPr>
        <w:t>, причинив указанному транспортному средству механические повреждения</w:t>
      </w:r>
      <w:r w:rsidRPr="00485A9B" w:rsidR="00000000">
        <w:rPr>
          <w:sz w:val="28"/>
          <w:szCs w:val="28"/>
          <w:lang w:eastAsia="ar-SA"/>
        </w:rPr>
        <w:t>, после чего, в нарушение п. 2.</w:t>
      </w:r>
      <w:r w:rsidRPr="00485A9B" w:rsidR="00100EBB">
        <w:rPr>
          <w:sz w:val="28"/>
          <w:szCs w:val="28"/>
          <w:lang w:eastAsia="ar-SA"/>
        </w:rPr>
        <w:t>6.1</w:t>
      </w:r>
      <w:r w:rsidRPr="00485A9B" w:rsidR="00000000">
        <w:rPr>
          <w:sz w:val="28"/>
          <w:szCs w:val="28"/>
          <w:lang w:eastAsia="ar-SA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оставил</w:t>
      </w:r>
      <w:r w:rsidRPr="00485A9B" w:rsidR="00970EFF">
        <w:rPr>
          <w:sz w:val="28"/>
          <w:szCs w:val="28"/>
          <w:lang w:eastAsia="ar-SA"/>
        </w:rPr>
        <w:t>а</w:t>
      </w:r>
      <w:r w:rsidRPr="00485A9B" w:rsidR="00000000">
        <w:rPr>
          <w:sz w:val="28"/>
          <w:szCs w:val="28"/>
          <w:lang w:eastAsia="ar-SA"/>
        </w:rPr>
        <w:t xml:space="preserve"> место дорожно-транспортного происшествия, участником которого он</w:t>
      </w:r>
      <w:r w:rsidRPr="00485A9B" w:rsidR="00970EFF">
        <w:rPr>
          <w:sz w:val="28"/>
          <w:szCs w:val="28"/>
          <w:lang w:eastAsia="ar-SA"/>
        </w:rPr>
        <w:t>а</w:t>
      </w:r>
      <w:r w:rsidRPr="00485A9B" w:rsidR="00000000">
        <w:rPr>
          <w:sz w:val="28"/>
          <w:szCs w:val="28"/>
          <w:lang w:eastAsia="ar-SA"/>
        </w:rPr>
        <w:t xml:space="preserve"> являл</w:t>
      </w:r>
      <w:r w:rsidRPr="00485A9B" w:rsidR="00970EFF">
        <w:rPr>
          <w:sz w:val="28"/>
          <w:szCs w:val="28"/>
          <w:lang w:eastAsia="ar-SA"/>
        </w:rPr>
        <w:t>ась</w:t>
      </w:r>
      <w:r w:rsidRPr="00485A9B" w:rsidR="00000000">
        <w:rPr>
          <w:sz w:val="28"/>
          <w:szCs w:val="28"/>
          <w:lang w:eastAsia="ar-SA"/>
        </w:rPr>
        <w:t>, то есть совершил</w:t>
      </w:r>
      <w:r w:rsidRPr="00485A9B" w:rsidR="00970EFF">
        <w:rPr>
          <w:sz w:val="28"/>
          <w:szCs w:val="28"/>
          <w:lang w:eastAsia="ar-SA"/>
        </w:rPr>
        <w:t>а</w:t>
      </w:r>
      <w:r w:rsidRPr="00485A9B" w:rsidR="00000000">
        <w:rPr>
          <w:sz w:val="28"/>
          <w:szCs w:val="28"/>
          <w:lang w:eastAsia="ar-SA"/>
        </w:rPr>
        <w:t xml:space="preserve"> административное правонарушение, предусмотренное ч. 2 ст. 12.27 Кодекса Российской Федерации об административных правонарушениях.</w:t>
      </w:r>
    </w:p>
    <w:p w:rsidR="002A3DBE" w:rsidRPr="00485A9B" w:rsidP="002A3DBE" w14:paraId="7476667D" w14:textId="77777777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В судебно</w:t>
      </w:r>
      <w:r w:rsidRPr="00485A9B" w:rsidR="001B0D2A">
        <w:rPr>
          <w:sz w:val="28"/>
          <w:szCs w:val="28"/>
          <w:lang w:eastAsia="ar-SA"/>
        </w:rPr>
        <w:t>е</w:t>
      </w:r>
      <w:r w:rsidRPr="00485A9B">
        <w:rPr>
          <w:sz w:val="28"/>
          <w:szCs w:val="28"/>
          <w:lang w:eastAsia="ar-SA"/>
        </w:rPr>
        <w:t xml:space="preserve"> заседани</w:t>
      </w:r>
      <w:r w:rsidRPr="00485A9B" w:rsidR="001B0D2A">
        <w:rPr>
          <w:sz w:val="28"/>
          <w:szCs w:val="28"/>
          <w:lang w:eastAsia="ar-SA"/>
        </w:rPr>
        <w:t>е</w:t>
      </w:r>
      <w:r w:rsidRPr="00485A9B">
        <w:rPr>
          <w:sz w:val="28"/>
          <w:szCs w:val="28"/>
          <w:lang w:eastAsia="ar-SA"/>
        </w:rPr>
        <w:t xml:space="preserve"> </w:t>
      </w:r>
      <w:r w:rsidRPr="00485A9B" w:rsidR="00145EF3">
        <w:rPr>
          <w:sz w:val="28"/>
          <w:szCs w:val="28"/>
          <w:lang w:eastAsia="ar-SA"/>
        </w:rPr>
        <w:t>Балясина Я.В.</w:t>
      </w:r>
      <w:r w:rsidRPr="00485A9B" w:rsidR="00100EBB">
        <w:rPr>
          <w:sz w:val="28"/>
          <w:szCs w:val="28"/>
          <w:lang w:eastAsia="ar-SA"/>
        </w:rPr>
        <w:t xml:space="preserve"> </w:t>
      </w:r>
      <w:r w:rsidRPr="00485A9B" w:rsidR="001B0D2A">
        <w:rPr>
          <w:sz w:val="28"/>
          <w:szCs w:val="28"/>
          <w:lang w:eastAsia="ar-SA"/>
        </w:rPr>
        <w:t>не явилась, о времени и месте рассмотрения дела извещена надлежащим образом, о причинах неявки не сообщила, просила рассмотреть дело в ее отсутствие, вину признала</w:t>
      </w:r>
      <w:r w:rsidRPr="00485A9B">
        <w:rPr>
          <w:sz w:val="28"/>
          <w:szCs w:val="28"/>
          <w:lang w:eastAsia="ar-SA"/>
        </w:rPr>
        <w:t>.</w:t>
      </w:r>
    </w:p>
    <w:p w:rsidR="002A3DBE" w:rsidRPr="00485A9B" w:rsidP="002A3DBE" w14:paraId="7D46B54E" w14:textId="31D4D4DD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Потерпевший </w:t>
      </w:r>
      <w:r w:rsidR="000E6A31">
        <w:rPr>
          <w:sz w:val="28"/>
          <w:szCs w:val="28"/>
          <w:lang w:eastAsia="ar-SA"/>
        </w:rPr>
        <w:t>---</w:t>
      </w:r>
      <w:r w:rsidRPr="00485A9B" w:rsidR="00145EF3">
        <w:rPr>
          <w:sz w:val="28"/>
          <w:szCs w:val="28"/>
          <w:lang w:eastAsia="ar-SA"/>
        </w:rPr>
        <w:t>.</w:t>
      </w:r>
      <w:r w:rsidRPr="00485A9B">
        <w:rPr>
          <w:sz w:val="28"/>
          <w:szCs w:val="28"/>
          <w:lang w:eastAsia="ar-SA"/>
        </w:rPr>
        <w:t xml:space="preserve"> в судебное заседание не явился, о дате, времени и месте рассмотрения дела извещен надлежащим образом. Ходатайств об отложении рассмотрения дела не заявлено. Причина неявки не известна, мировым судьей определено рассмотреть дело в отсутствие потерпевшего.</w:t>
      </w:r>
    </w:p>
    <w:p w:rsidR="002A3DBE" w:rsidRPr="00485A9B" w:rsidP="002A3DBE" w14:paraId="1CA660C2" w14:textId="77777777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145EF3" w:rsidRPr="00485A9B" w:rsidP="00145EF3" w14:paraId="35DAA9D9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Правилами дорожного движения, утвержденными постановлением Совета Министров - Правительства Российской Федерации от 23 октября 1993 года № 1090,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145EF3" w:rsidRPr="00485A9B" w:rsidP="00145EF3" w14:paraId="20B2CC97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Согласно пункту 2.5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</w:t>
      </w:r>
      <w:r w:rsidRPr="00485A9B">
        <w:rPr>
          <w:sz w:val="28"/>
          <w:szCs w:val="28"/>
          <w:lang w:eastAsia="ar-SA"/>
        </w:rPr>
        <w:t>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145EF3" w:rsidRPr="00485A9B" w:rsidP="00145EF3" w14:paraId="065F7FC5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Пунктом 2.6.1 Правил предусмотрено, что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145EF3" w:rsidRPr="00485A9B" w:rsidP="00145EF3" w14:paraId="18B563EA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145EF3" w:rsidRPr="00485A9B" w:rsidP="00145EF3" w14:paraId="01C6B618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145EF3" w:rsidRPr="00485A9B" w:rsidP="00145EF3" w14:paraId="3F445F08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Таким образом, исходя из положений пунктов 2.5, 2.6, 2.6.1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</w:t>
      </w:r>
    </w:p>
    <w:p w:rsidR="00145EF3" w:rsidRPr="00485A9B" w:rsidP="00145EF3" w14:paraId="3CFE851C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Объективную сторону состава административного правонарушения, предусмотренного частью 2 статьи 12.27 Кодекса Российской Федерации об административных правонарушениях, образуют действия водителя, оставившего в нарушение требований вышеназванных пунктов Правил дорожного движения место дорожно-транспортного происшествия, участником которого он являлся, при отсутствии признаков уголовно наказуемого деяния.</w:t>
      </w:r>
    </w:p>
    <w:p w:rsidR="00145EF3" w:rsidRPr="00485A9B" w:rsidP="00145EF3" w14:paraId="0B454D6E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485A9B" w:rsidR="00C32B45">
        <w:rPr>
          <w:sz w:val="28"/>
          <w:szCs w:val="28"/>
          <w:lang w:eastAsia="ar-SA"/>
        </w:rPr>
        <w:t>Балясиной Я.В.</w:t>
      </w:r>
      <w:r w:rsidRPr="00485A9B">
        <w:rPr>
          <w:sz w:val="28"/>
          <w:szCs w:val="28"/>
          <w:lang w:eastAsia="ar-SA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C32B45" w:rsidRPr="00485A9B" w:rsidP="00145EF3" w14:paraId="7CB828A8" w14:textId="31823B2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от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составленным в соответствии с требованиями ст. 28.2 Кодекса РФ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Балясиной Я.В. разъяснены, в графе «Объяснения» она указала, что после ДТП она уехала в больницу, так как сильно повредила ногу;</w:t>
      </w:r>
    </w:p>
    <w:p w:rsidR="00C32B45" w:rsidRPr="00485A9B" w:rsidP="00145EF3" w14:paraId="3FFCC1F9" w14:textId="66E5A46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копией постановления от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УИН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с приложением и схемой ДТП, в соответствии с которым Балясина Я.В. привлечена к административной ответственности по ч. 1 ст. 12.15 КоАП РФ;</w:t>
      </w:r>
    </w:p>
    <w:p w:rsidR="00145EF3" w:rsidRPr="00485A9B" w:rsidP="00145EF3" w14:paraId="5EAA3A8F" w14:textId="3E01F13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копией постановления от </w:t>
      </w:r>
      <w:r w:rsidR="000E6A31">
        <w:rPr>
          <w:sz w:val="28"/>
          <w:szCs w:val="28"/>
          <w:lang w:eastAsia="ar-SA"/>
        </w:rPr>
        <w:t>----</w:t>
      </w:r>
      <w:r w:rsidRPr="00485A9B">
        <w:rPr>
          <w:sz w:val="28"/>
          <w:szCs w:val="28"/>
          <w:lang w:eastAsia="ar-SA"/>
        </w:rPr>
        <w:t xml:space="preserve">УИН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>, в соответствии с которым Балясина Я.В. привлечена к административной ответственности по ч. 2 ст. 12.3 КоАП РФ;</w:t>
      </w:r>
    </w:p>
    <w:p w:rsidR="00C32B45" w:rsidRPr="00485A9B" w:rsidP="00145EF3" w14:paraId="43955644" w14:textId="4E21E76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протоколом осмотра транспортного средства от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в соответствии с которым осмотрено транспортное средство «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>получившее повреждения в результате ДТП;</w:t>
      </w:r>
    </w:p>
    <w:p w:rsidR="00C32B45" w:rsidRPr="00485A9B" w:rsidP="00145EF3" w14:paraId="531B5222" w14:textId="15A3103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- справкой ст. инспектора по ИАЗ ОГИБДД ОМВД России по г.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, из которой следует, что </w:t>
      </w:r>
      <w:r w:rsidRPr="00485A9B" w:rsidR="00645D26">
        <w:rPr>
          <w:sz w:val="28"/>
          <w:szCs w:val="28"/>
          <w:lang w:eastAsia="ar-SA"/>
        </w:rPr>
        <w:t>в рамках УПК РФ проверка по факту ДТП не проводилась в связи с отсутствием оснований;</w:t>
      </w:r>
    </w:p>
    <w:p w:rsidR="00645D26" w:rsidRPr="00485A9B" w:rsidP="00145EF3" w14:paraId="5A2ABD9D" w14:textId="021C669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фототаблицей, на которой зафиксировано транспортное средство «Форд Фокус» государственный регистрационный знак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с повреждениями;</w:t>
      </w:r>
    </w:p>
    <w:p w:rsidR="00145EF3" w:rsidRPr="00485A9B" w:rsidP="00145EF3" w14:paraId="34B91304" w14:textId="63934CF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рапортом ст. ИДПС ГИБДД ОМВД России по г.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от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об обнаружении признаков правонарушения;</w:t>
      </w:r>
    </w:p>
    <w:p w:rsidR="00145EF3" w:rsidRPr="00485A9B" w:rsidP="00145EF3" w14:paraId="3B1B5845" w14:textId="4239E14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карточкой учета транспортного средства, из которой следует, что собственником транспортного средства </w:t>
      </w:r>
      <w:r w:rsidRPr="00485A9B" w:rsidR="0034263B">
        <w:rPr>
          <w:sz w:val="28"/>
          <w:szCs w:val="28"/>
          <w:lang w:eastAsia="ar-SA"/>
        </w:rPr>
        <w:t>«</w:t>
      </w:r>
      <w:r w:rsidRPr="00485A9B" w:rsidR="00645D26">
        <w:rPr>
          <w:sz w:val="28"/>
          <w:szCs w:val="28"/>
          <w:lang w:eastAsia="ar-SA"/>
        </w:rPr>
        <w:t xml:space="preserve">Форд Фокус» государственный регистрационный знак </w:t>
      </w:r>
      <w:r w:rsidR="000E6A31">
        <w:rPr>
          <w:sz w:val="28"/>
          <w:szCs w:val="28"/>
          <w:lang w:eastAsia="ar-SA"/>
        </w:rPr>
        <w:t>---</w:t>
      </w:r>
      <w:r w:rsidRPr="00485A9B" w:rsidR="00645D26">
        <w:rPr>
          <w:sz w:val="28"/>
          <w:szCs w:val="28"/>
          <w:lang w:eastAsia="ar-SA"/>
        </w:rPr>
        <w:t xml:space="preserve"> </w:t>
      </w:r>
      <w:r w:rsidRPr="00485A9B">
        <w:rPr>
          <w:sz w:val="28"/>
          <w:szCs w:val="28"/>
          <w:lang w:eastAsia="ar-SA"/>
        </w:rPr>
        <w:t xml:space="preserve">является </w:t>
      </w:r>
      <w:r w:rsidRPr="00485A9B" w:rsidR="00645D26">
        <w:rPr>
          <w:sz w:val="28"/>
          <w:szCs w:val="28"/>
          <w:lang w:eastAsia="ar-SA"/>
        </w:rPr>
        <w:t>Балясин А.С</w:t>
      </w:r>
      <w:r w:rsidRPr="00485A9B">
        <w:rPr>
          <w:sz w:val="28"/>
          <w:szCs w:val="28"/>
          <w:lang w:eastAsia="ar-SA"/>
        </w:rPr>
        <w:t>.;</w:t>
      </w:r>
    </w:p>
    <w:p w:rsidR="00645D26" w:rsidRPr="00485A9B" w:rsidP="00145EF3" w14:paraId="23162469" w14:textId="5CB7FBA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копией страхового полиса № ТТТ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из которого следует, что Балясина Я.В. допущена к управлению указанным выше транспортным средством;</w:t>
      </w:r>
    </w:p>
    <w:p w:rsidR="00145EF3" w:rsidRPr="00485A9B" w:rsidP="00145EF3" w14:paraId="237FA5B7" w14:textId="0DE3C26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карточкой учета транспортного средства, из которой следует, что собственником транспортного средства </w:t>
      </w:r>
      <w:r w:rsidRPr="00485A9B" w:rsidR="00645D26">
        <w:rPr>
          <w:sz w:val="28"/>
          <w:szCs w:val="28"/>
          <w:lang w:eastAsia="ar-SA"/>
        </w:rPr>
        <w:t>«</w:t>
      </w:r>
      <w:r w:rsidR="000E6A31">
        <w:rPr>
          <w:sz w:val="28"/>
          <w:szCs w:val="28"/>
          <w:lang w:eastAsia="ar-SA"/>
        </w:rPr>
        <w:t>---</w:t>
      </w:r>
      <w:r w:rsidRPr="00485A9B" w:rsidR="00645D26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является </w:t>
      </w:r>
      <w:r w:rsidR="000E6A31">
        <w:rPr>
          <w:sz w:val="28"/>
          <w:szCs w:val="28"/>
          <w:lang w:eastAsia="ar-SA"/>
        </w:rPr>
        <w:t>---</w:t>
      </w:r>
    </w:p>
    <w:p w:rsidR="00145EF3" w:rsidRPr="00485A9B" w:rsidP="00145EF3" w14:paraId="73052196" w14:textId="61C79B7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копией выписки из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от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из которой следует, что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по телефону сообщил о том, что по </w:t>
      </w:r>
      <w:r w:rsidRPr="00485A9B" w:rsidR="00645D26">
        <w:rPr>
          <w:sz w:val="28"/>
          <w:szCs w:val="28"/>
          <w:lang w:eastAsia="ar-SA"/>
        </w:rPr>
        <w:t xml:space="preserve">адресу: </w:t>
      </w:r>
      <w:r w:rsidRPr="00485A9B">
        <w:rPr>
          <w:sz w:val="28"/>
          <w:szCs w:val="28"/>
          <w:lang w:eastAsia="ar-SA"/>
        </w:rPr>
        <w:t xml:space="preserve">г. </w:t>
      </w:r>
      <w:r w:rsidR="000E6A31">
        <w:rPr>
          <w:sz w:val="28"/>
          <w:szCs w:val="28"/>
          <w:lang w:eastAsia="ar-SA"/>
        </w:rPr>
        <w:t>----</w:t>
      </w:r>
      <w:r w:rsidRPr="00485A9B" w:rsidR="00645D26">
        <w:rPr>
          <w:sz w:val="28"/>
          <w:szCs w:val="28"/>
          <w:lang w:eastAsia="ar-SA"/>
        </w:rPr>
        <w:t xml:space="preserve"> транспортное средство въехало в другое транспортное средство</w:t>
      </w:r>
      <w:r w:rsidRPr="00485A9B">
        <w:rPr>
          <w:sz w:val="28"/>
          <w:szCs w:val="28"/>
          <w:lang w:eastAsia="ar-SA"/>
        </w:rPr>
        <w:t>, после чего с места ДТП скрыл</w:t>
      </w:r>
      <w:r w:rsidRPr="00485A9B" w:rsidR="00645D26">
        <w:rPr>
          <w:sz w:val="28"/>
          <w:szCs w:val="28"/>
          <w:lang w:eastAsia="ar-SA"/>
        </w:rPr>
        <w:t>о</w:t>
      </w:r>
      <w:r w:rsidRPr="00485A9B">
        <w:rPr>
          <w:sz w:val="28"/>
          <w:szCs w:val="28"/>
          <w:lang w:eastAsia="ar-SA"/>
        </w:rPr>
        <w:t>с</w:t>
      </w:r>
      <w:r w:rsidRPr="00485A9B" w:rsidR="00645D26">
        <w:rPr>
          <w:sz w:val="28"/>
          <w:szCs w:val="28"/>
          <w:lang w:eastAsia="ar-SA"/>
        </w:rPr>
        <w:t>ь в неизвестном направлении</w:t>
      </w:r>
      <w:r w:rsidRPr="00485A9B">
        <w:rPr>
          <w:sz w:val="28"/>
          <w:szCs w:val="28"/>
          <w:lang w:eastAsia="ar-SA"/>
        </w:rPr>
        <w:t>;</w:t>
      </w:r>
    </w:p>
    <w:p w:rsidR="00645D26" w:rsidRPr="00485A9B" w:rsidP="00145EF3" w14:paraId="26E67BF8" w14:textId="60D31F3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рапортом ст. ИДПС ОВ ДПС ОГИБДД ОМВД России по г.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о внесении исправлении в протокол и его вручении сторонам;</w:t>
      </w:r>
    </w:p>
    <w:p w:rsidR="0034263B" w:rsidRPr="00485A9B" w:rsidP="00145EF3" w14:paraId="732E91F6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- реестром правонарушений;</w:t>
      </w:r>
    </w:p>
    <w:p w:rsidR="00145EF3" w:rsidRPr="00485A9B" w:rsidP="00145EF3" w14:paraId="5CA28566" w14:textId="6733837D">
      <w:pPr>
        <w:ind w:firstLine="709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- </w:t>
      </w:r>
      <w:r w:rsidRPr="00485A9B">
        <w:rPr>
          <w:sz w:val="28"/>
          <w:szCs w:val="28"/>
          <w:lang w:val="en-US" w:eastAsia="ar-SA"/>
        </w:rPr>
        <w:t>DVD</w:t>
      </w:r>
      <w:r w:rsidRPr="00485A9B">
        <w:rPr>
          <w:sz w:val="28"/>
          <w:szCs w:val="28"/>
          <w:lang w:eastAsia="ar-SA"/>
        </w:rPr>
        <w:t>-диском, на котором зафиксирован</w:t>
      </w:r>
      <w:r w:rsidRPr="00485A9B" w:rsidR="0034263B">
        <w:rPr>
          <w:sz w:val="28"/>
          <w:szCs w:val="28"/>
          <w:lang w:eastAsia="ar-SA"/>
        </w:rPr>
        <w:t xml:space="preserve"> осмотр</w:t>
      </w:r>
      <w:r w:rsidRPr="00485A9B">
        <w:rPr>
          <w:sz w:val="28"/>
          <w:szCs w:val="28"/>
          <w:lang w:eastAsia="ar-SA"/>
        </w:rPr>
        <w:t xml:space="preserve"> транспортн</w:t>
      </w:r>
      <w:r w:rsidRPr="00485A9B" w:rsidR="0034263B">
        <w:rPr>
          <w:sz w:val="28"/>
          <w:szCs w:val="28"/>
          <w:lang w:eastAsia="ar-SA"/>
        </w:rPr>
        <w:t>ого</w:t>
      </w:r>
      <w:r w:rsidRPr="00485A9B">
        <w:rPr>
          <w:sz w:val="28"/>
          <w:szCs w:val="28"/>
          <w:lang w:eastAsia="ar-SA"/>
        </w:rPr>
        <w:t xml:space="preserve"> средств</w:t>
      </w:r>
      <w:r w:rsidRPr="00485A9B" w:rsidR="0034263B">
        <w:rPr>
          <w:sz w:val="28"/>
          <w:szCs w:val="28"/>
          <w:lang w:eastAsia="ar-SA"/>
        </w:rPr>
        <w:t>а</w:t>
      </w:r>
      <w:r w:rsidRPr="00485A9B">
        <w:rPr>
          <w:sz w:val="28"/>
          <w:szCs w:val="28"/>
          <w:lang w:eastAsia="ar-SA"/>
        </w:rPr>
        <w:t xml:space="preserve"> </w:t>
      </w:r>
      <w:r w:rsidRPr="00485A9B" w:rsidR="0034263B">
        <w:rPr>
          <w:sz w:val="28"/>
          <w:szCs w:val="28"/>
          <w:lang w:eastAsia="ar-SA"/>
        </w:rPr>
        <w:t xml:space="preserve">«Форд Фокус» государственный регистрационный знак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>.</w:t>
      </w:r>
    </w:p>
    <w:p w:rsidR="001B0D2A" w:rsidRPr="00485A9B" w:rsidP="00145EF3" w14:paraId="61E47DC8" w14:textId="5CFBD8DB">
      <w:pPr>
        <w:ind w:firstLine="709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Объяснения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и Балясиной Я.В. от </w:t>
      </w:r>
      <w:r w:rsidR="000E6A31">
        <w:rPr>
          <w:sz w:val="28"/>
          <w:szCs w:val="28"/>
          <w:lang w:eastAsia="ar-SA"/>
        </w:rPr>
        <w:t>-----</w:t>
      </w:r>
      <w:r w:rsidRPr="00485A9B">
        <w:rPr>
          <w:sz w:val="28"/>
          <w:szCs w:val="28"/>
          <w:lang w:eastAsia="ar-SA"/>
        </w:rPr>
        <w:t xml:space="preserve">подлежат исключению из объема представленных доказательств, так как объем их прав надлежащим </w:t>
      </w:r>
      <w:r w:rsidRPr="00485A9B">
        <w:rPr>
          <w:sz w:val="28"/>
          <w:szCs w:val="28"/>
          <w:lang w:eastAsia="ar-SA"/>
        </w:rPr>
        <w:t xml:space="preserve">образом не определен, наряду со </w:t>
      </w:r>
      <w:r w:rsidRPr="00485A9B">
        <w:rPr>
          <w:sz w:val="28"/>
          <w:szCs w:val="28"/>
          <w:lang w:eastAsia="ar-SA"/>
        </w:rPr>
        <w:t>ст.ст</w:t>
      </w:r>
      <w:r w:rsidRPr="00485A9B">
        <w:rPr>
          <w:sz w:val="28"/>
          <w:szCs w:val="28"/>
          <w:lang w:eastAsia="ar-SA"/>
        </w:rPr>
        <w:t>. 25.1 и 25.2 разъяснена ст. 17.9 КоАП РФ, как свидетелям.</w:t>
      </w:r>
    </w:p>
    <w:p w:rsidR="00145EF3" w:rsidRPr="00485A9B" w:rsidP="00145EF3" w14:paraId="15BA58CC" w14:textId="77777777">
      <w:pPr>
        <w:ind w:firstLine="709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Вместе с тем,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45EF3" w:rsidRPr="00485A9B" w:rsidP="00145EF3" w14:paraId="28ED363E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145EF3" w:rsidRPr="00485A9B" w:rsidP="00145EF3" w14:paraId="2F46C1D7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Признаков уголовно наказуемого деяния в действиях </w:t>
      </w:r>
      <w:r w:rsidRPr="00485A9B" w:rsidR="0034263B">
        <w:rPr>
          <w:sz w:val="28"/>
          <w:szCs w:val="28"/>
          <w:lang w:eastAsia="ar-SA"/>
        </w:rPr>
        <w:t xml:space="preserve">Балясиной Я.В. </w:t>
      </w:r>
      <w:r w:rsidRPr="00485A9B">
        <w:rPr>
          <w:sz w:val="28"/>
          <w:szCs w:val="28"/>
          <w:lang w:eastAsia="ar-SA"/>
        </w:rPr>
        <w:t>не установлено, и они образуют состав административного правонарушения, предусмотренного частью 2 статьи 12.27 Кодекса Российской Федерации об административных правонарушениях.</w:t>
      </w:r>
    </w:p>
    <w:p w:rsidR="00145EF3" w:rsidRPr="00485A9B" w:rsidP="00145EF3" w14:paraId="48871C5D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Субъективная сторона состава административного правонарушения, предусмотренного частью 2 статьи 12.27 Кодекса Российской Федерации об административных правонарушениях, характеризуется умышленной формой вины. При рассмотрении дел об административных правонарушениях, в каждом случае необходимо устанавливать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локализацию повреждений), которые могут быть подтверждены любыми полученными с соблюдением требований закона доказательствами, в том числе показаниями свидетелей (абзац 8 пункта 20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правонарушениях»").</w:t>
      </w:r>
    </w:p>
    <w:p w:rsidR="00145EF3" w:rsidRPr="00485A9B" w:rsidP="00145EF3" w14:paraId="0257EBAA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Оснований полагать, что </w:t>
      </w:r>
      <w:r w:rsidRPr="00485A9B" w:rsidR="0034263B">
        <w:rPr>
          <w:sz w:val="28"/>
          <w:szCs w:val="28"/>
          <w:lang w:eastAsia="ar-SA"/>
        </w:rPr>
        <w:t>Балясина Я.В.</w:t>
      </w:r>
      <w:r w:rsidRPr="00485A9B">
        <w:rPr>
          <w:sz w:val="28"/>
          <w:szCs w:val="28"/>
          <w:lang w:eastAsia="ar-SA"/>
        </w:rPr>
        <w:t>, как водитель, не был</w:t>
      </w:r>
      <w:r w:rsidRPr="00485A9B" w:rsidR="0034263B">
        <w:rPr>
          <w:sz w:val="28"/>
          <w:szCs w:val="28"/>
          <w:lang w:eastAsia="ar-SA"/>
        </w:rPr>
        <w:t>а</w:t>
      </w:r>
      <w:r w:rsidRPr="00485A9B">
        <w:rPr>
          <w:sz w:val="28"/>
          <w:szCs w:val="28"/>
          <w:lang w:eastAsia="ar-SA"/>
        </w:rPr>
        <w:t xml:space="preserve"> осведомлен</w:t>
      </w:r>
      <w:r w:rsidRPr="00485A9B" w:rsidR="0034263B">
        <w:rPr>
          <w:sz w:val="28"/>
          <w:szCs w:val="28"/>
          <w:lang w:eastAsia="ar-SA"/>
        </w:rPr>
        <w:t>а</w:t>
      </w:r>
      <w:r w:rsidRPr="00485A9B">
        <w:rPr>
          <w:sz w:val="28"/>
          <w:szCs w:val="28"/>
          <w:lang w:eastAsia="ar-SA"/>
        </w:rPr>
        <w:t xml:space="preserve"> о факте дорожно-транспортного происшествия, действовал</w:t>
      </w:r>
      <w:r w:rsidRPr="00485A9B" w:rsidR="0034263B">
        <w:rPr>
          <w:sz w:val="28"/>
          <w:szCs w:val="28"/>
          <w:lang w:eastAsia="ar-SA"/>
        </w:rPr>
        <w:t>а</w:t>
      </w:r>
      <w:r w:rsidRPr="00485A9B">
        <w:rPr>
          <w:sz w:val="28"/>
          <w:szCs w:val="28"/>
          <w:lang w:eastAsia="ar-SA"/>
        </w:rPr>
        <w:t xml:space="preserve"> без умысла, с учетом </w:t>
      </w:r>
      <w:r w:rsidRPr="00485A9B" w:rsidR="0034263B">
        <w:rPr>
          <w:sz w:val="28"/>
          <w:szCs w:val="28"/>
          <w:lang w:eastAsia="ar-SA"/>
        </w:rPr>
        <w:t>сложившейся</w:t>
      </w:r>
      <w:r w:rsidRPr="00485A9B">
        <w:rPr>
          <w:sz w:val="28"/>
          <w:szCs w:val="28"/>
          <w:lang w:eastAsia="ar-SA"/>
        </w:rPr>
        <w:t xml:space="preserve"> ситуации, не имеется.</w:t>
      </w:r>
      <w:r w:rsidRPr="00485A9B" w:rsidR="0034263B">
        <w:rPr>
          <w:sz w:val="28"/>
          <w:szCs w:val="28"/>
          <w:lang w:eastAsia="ar-SA"/>
        </w:rPr>
        <w:t xml:space="preserve"> </w:t>
      </w:r>
      <w:r w:rsidRPr="00485A9B" w:rsidR="00A60DD5">
        <w:rPr>
          <w:sz w:val="28"/>
          <w:szCs w:val="28"/>
          <w:lang w:eastAsia="ar-SA"/>
        </w:rPr>
        <w:t>Ее доводы о том, что после ДТП она поехала в больницу, так как у нее была повреждена нога, не свидетельствуют об отсутствии умысла на оставление места ДТП, при этом, она не была лишена возможности вызвать себе бригаду скорой медицинской помощи.</w:t>
      </w:r>
    </w:p>
    <w:p w:rsidR="00145EF3" w:rsidRPr="00485A9B" w:rsidP="00145EF3" w14:paraId="01F87E00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Участие </w:t>
      </w:r>
      <w:r w:rsidRPr="00485A9B" w:rsidR="00A60DD5">
        <w:rPr>
          <w:sz w:val="28"/>
          <w:szCs w:val="28"/>
          <w:lang w:eastAsia="ar-SA"/>
        </w:rPr>
        <w:t>Балясиной Я.В</w:t>
      </w:r>
      <w:r w:rsidRPr="00485A9B">
        <w:rPr>
          <w:sz w:val="28"/>
          <w:szCs w:val="28"/>
          <w:lang w:eastAsia="ar-SA"/>
        </w:rPr>
        <w:t>. в дорожно-транспортном происшествии при описанных обстоятельствах обязывало е</w:t>
      </w:r>
      <w:r w:rsidRPr="00485A9B" w:rsidR="00A60DD5">
        <w:rPr>
          <w:sz w:val="28"/>
          <w:szCs w:val="28"/>
          <w:lang w:eastAsia="ar-SA"/>
        </w:rPr>
        <w:t>е</w:t>
      </w:r>
      <w:r w:rsidRPr="00485A9B">
        <w:rPr>
          <w:sz w:val="28"/>
          <w:szCs w:val="28"/>
          <w:lang w:eastAsia="ar-SA"/>
        </w:rPr>
        <w:t xml:space="preserve"> выполнить требования п. 2.5 Правил дорожного движения.</w:t>
      </w:r>
    </w:p>
    <w:p w:rsidR="00A60DD5" w:rsidRPr="00485A9B" w:rsidP="00145EF3" w14:paraId="3506840B" w14:textId="01C0DF60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Совокупность исследованных в судебном заседании доказательств свидетельствует о том, что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года в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минуту по адресу: ХМАО-Югра, г.</w:t>
      </w:r>
      <w:r w:rsidR="000E6A31">
        <w:rPr>
          <w:sz w:val="28"/>
          <w:szCs w:val="28"/>
          <w:lang w:eastAsia="ar-SA"/>
        </w:rPr>
        <w:t>----</w:t>
      </w:r>
      <w:r w:rsidR="000E6A31">
        <w:rPr>
          <w:sz w:val="28"/>
          <w:szCs w:val="28"/>
          <w:lang w:eastAsia="ar-SA"/>
        </w:rPr>
        <w:t>-</w:t>
      </w:r>
      <w:r w:rsidRPr="00485A9B">
        <w:rPr>
          <w:sz w:val="28"/>
          <w:szCs w:val="28"/>
          <w:lang w:eastAsia="ar-SA"/>
        </w:rPr>
        <w:t>, Балясина Я.В., управляя транспортным средством «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» государственный регистрационный знак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допустила наезд на припаркованное транспортное средство «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0E6A31">
        <w:rPr>
          <w:sz w:val="28"/>
          <w:szCs w:val="28"/>
          <w:lang w:eastAsia="ar-SA"/>
        </w:rPr>
        <w:t>---</w:t>
      </w:r>
      <w:r w:rsidRPr="00485A9B">
        <w:rPr>
          <w:sz w:val="28"/>
          <w:szCs w:val="28"/>
          <w:lang w:eastAsia="ar-SA"/>
        </w:rPr>
        <w:t>, причинив повреждения транспортному средству, а именно: правого зеркала заднего вида, правой передней и задней двери, заднего правого крыла, заднего бампера, а также скрытые повреждения, после чего оставила место дорожно-транспортного происшествия, участником которого она являлась. Признаки уголовно наказуемого деяния отсутствуют.</w:t>
      </w:r>
    </w:p>
    <w:p w:rsidR="00145EF3" w:rsidRPr="00485A9B" w:rsidP="00145EF3" w14:paraId="560473C1" w14:textId="77777777">
      <w:pPr>
        <w:ind w:firstLine="708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Действия </w:t>
      </w:r>
      <w:r w:rsidRPr="00485A9B" w:rsidR="00A60DD5">
        <w:rPr>
          <w:sz w:val="28"/>
          <w:szCs w:val="28"/>
          <w:lang w:eastAsia="ar-SA"/>
        </w:rPr>
        <w:t xml:space="preserve">Балясиной Я.В. </w:t>
      </w:r>
      <w:r w:rsidRPr="00485A9B">
        <w:rPr>
          <w:sz w:val="28"/>
          <w:szCs w:val="28"/>
          <w:lang w:eastAsia="ar-SA"/>
        </w:rPr>
        <w:t>мировой судья квалифицирует по ч. 2 ст. 12.27 Кодекса Российской Федерации об административных правонарушениях - оставление водителем в нарушение Правил дорожного движения места дорожно-транспортного происшествия, участником которого он являлся</w:t>
      </w:r>
      <w:r w:rsidRPr="00485A9B" w:rsidR="00A60DD5">
        <w:rPr>
          <w:sz w:val="28"/>
          <w:szCs w:val="28"/>
          <w:lang w:eastAsia="ar-SA"/>
        </w:rPr>
        <w:t>,</w:t>
      </w:r>
      <w:r w:rsidRPr="00485A9B" w:rsidR="00A60DD5">
        <w:rPr>
          <w:sz w:val="28"/>
          <w:szCs w:val="28"/>
        </w:rPr>
        <w:t xml:space="preserve"> п</w:t>
      </w:r>
      <w:r w:rsidRPr="00485A9B" w:rsidR="00A60DD5">
        <w:rPr>
          <w:sz w:val="28"/>
          <w:szCs w:val="28"/>
          <w:lang w:eastAsia="ar-SA"/>
        </w:rPr>
        <w:t>ри отсутствии признаков уголовно наказуемого деяния</w:t>
      </w:r>
      <w:r w:rsidRPr="00485A9B">
        <w:rPr>
          <w:sz w:val="28"/>
          <w:szCs w:val="28"/>
          <w:lang w:eastAsia="ar-SA"/>
        </w:rPr>
        <w:t>.</w:t>
      </w:r>
    </w:p>
    <w:p w:rsidR="00485A9B" w:rsidRPr="00485A9B" w:rsidP="00145EF3" w14:paraId="03D99C8B" w14:textId="77777777">
      <w:pPr>
        <w:ind w:firstLine="709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>Обстоятельством, смягчающим вину, в соответствии со ст. 4.2 КоАП РФ, является признание вины.</w:t>
      </w:r>
    </w:p>
    <w:p w:rsidR="00145EF3" w:rsidRPr="00485A9B" w:rsidP="00145EF3" w14:paraId="4E57236A" w14:textId="77777777">
      <w:pPr>
        <w:ind w:firstLine="709"/>
        <w:jc w:val="both"/>
        <w:rPr>
          <w:sz w:val="28"/>
          <w:szCs w:val="28"/>
        </w:rPr>
      </w:pPr>
      <w:r w:rsidRPr="00485A9B">
        <w:rPr>
          <w:sz w:val="28"/>
          <w:szCs w:val="28"/>
          <w:lang w:eastAsia="ar-SA"/>
        </w:rPr>
        <w:t>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45EF3" w:rsidRPr="00485A9B" w:rsidP="00145EF3" w14:paraId="7FF665B5" w14:textId="77777777">
      <w:pPr>
        <w:ind w:firstLine="709"/>
        <w:jc w:val="both"/>
        <w:rPr>
          <w:sz w:val="28"/>
          <w:szCs w:val="28"/>
          <w:lang w:eastAsia="ar-SA"/>
        </w:rPr>
      </w:pPr>
      <w:r w:rsidRPr="00485A9B">
        <w:rPr>
          <w:sz w:val="28"/>
          <w:szCs w:val="28"/>
          <w:lang w:eastAsia="ar-SA"/>
        </w:rPr>
        <w:t xml:space="preserve">Учитывая характер совершенного правонарушения, личность виновного, его имущественное положение, </w:t>
      </w:r>
      <w:r w:rsidRPr="00485A9B" w:rsidR="00485A9B">
        <w:rPr>
          <w:sz w:val="28"/>
          <w:szCs w:val="28"/>
          <w:lang w:eastAsia="ar-SA"/>
        </w:rPr>
        <w:t>наличие</w:t>
      </w:r>
      <w:r w:rsidRPr="00485A9B">
        <w:rPr>
          <w:sz w:val="28"/>
          <w:szCs w:val="28"/>
          <w:lang w:eastAsia="ar-SA"/>
        </w:rPr>
        <w:t xml:space="preserve"> смягчающ</w:t>
      </w:r>
      <w:r w:rsidRPr="00485A9B" w:rsidR="00485A9B">
        <w:rPr>
          <w:sz w:val="28"/>
          <w:szCs w:val="28"/>
          <w:lang w:eastAsia="ar-SA"/>
        </w:rPr>
        <w:t>его</w:t>
      </w:r>
      <w:r w:rsidRPr="00485A9B">
        <w:rPr>
          <w:sz w:val="28"/>
          <w:szCs w:val="28"/>
          <w:lang w:eastAsia="ar-SA"/>
        </w:rPr>
        <w:t xml:space="preserve"> и</w:t>
      </w:r>
      <w:r w:rsidRPr="00485A9B" w:rsidR="00485A9B">
        <w:rPr>
          <w:sz w:val="28"/>
          <w:szCs w:val="28"/>
          <w:lang w:eastAsia="ar-SA"/>
        </w:rPr>
        <w:t xml:space="preserve"> отсутствие</w:t>
      </w:r>
      <w:r w:rsidRPr="00485A9B">
        <w:rPr>
          <w:sz w:val="28"/>
          <w:szCs w:val="28"/>
          <w:lang w:eastAsia="ar-SA"/>
        </w:rPr>
        <w:t xml:space="preserve"> отягчающих административную ответственность обстоятельств, мировой судья для достижения целей административного наказания, предусмотренных ст. 3.1 Кодекса Российской Федерации об административных правонарушениях, считает возможным и целесообразным назначить </w:t>
      </w:r>
      <w:r w:rsidRPr="00485A9B" w:rsidR="00A60DD5">
        <w:rPr>
          <w:sz w:val="28"/>
          <w:szCs w:val="28"/>
          <w:lang w:eastAsia="ar-SA"/>
        </w:rPr>
        <w:t xml:space="preserve">Балясиной Я.В. </w:t>
      </w:r>
      <w:r w:rsidRPr="00485A9B">
        <w:rPr>
          <w:sz w:val="28"/>
          <w:szCs w:val="28"/>
          <w:lang w:eastAsia="ar-SA"/>
        </w:rPr>
        <w:t>наказание в виде лишения права управления транспортными средствами на минимальный срок.</w:t>
      </w:r>
    </w:p>
    <w:p w:rsidR="00145EF3" w:rsidRPr="00485A9B" w:rsidP="00145EF3" w14:paraId="2AA8C68B" w14:textId="77777777">
      <w:pPr>
        <w:ind w:firstLine="709"/>
        <w:jc w:val="both"/>
        <w:rPr>
          <w:sz w:val="28"/>
          <w:szCs w:val="28"/>
        </w:rPr>
      </w:pPr>
      <w:r w:rsidRPr="00485A9B">
        <w:rPr>
          <w:sz w:val="28"/>
          <w:szCs w:val="28"/>
        </w:rPr>
        <w:t xml:space="preserve">На основании изложенного, руководствуясь </w:t>
      </w:r>
      <w:r w:rsidRPr="00485A9B">
        <w:rPr>
          <w:sz w:val="28"/>
          <w:szCs w:val="28"/>
        </w:rPr>
        <w:t>ст.ст</w:t>
      </w:r>
      <w:r w:rsidRPr="00485A9B">
        <w:rPr>
          <w:sz w:val="28"/>
          <w:szCs w:val="28"/>
        </w:rPr>
        <w:t>. 29.9, 29.10 Кодекса РФ об административных правонарушениях, мировой судья</w:t>
      </w:r>
    </w:p>
    <w:p w:rsidR="00145EF3" w:rsidRPr="00485A9B" w:rsidP="00145EF3" w14:paraId="27D58AA7" w14:textId="77777777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145EF3" w:rsidRPr="00485A9B" w:rsidP="00145EF3" w14:paraId="4634FF6F" w14:textId="77777777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485A9B">
        <w:rPr>
          <w:b/>
          <w:sz w:val="28"/>
          <w:szCs w:val="28"/>
        </w:rPr>
        <w:t>ПОСТАНОВИЛ:</w:t>
      </w:r>
    </w:p>
    <w:p w:rsidR="00145EF3" w:rsidRPr="00485A9B" w:rsidP="00145EF3" w14:paraId="7A382C33" w14:textId="77777777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145EF3" w:rsidRPr="00485A9B" w:rsidP="00145EF3" w14:paraId="5804896D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85A9B">
        <w:rPr>
          <w:bCs/>
          <w:sz w:val="28"/>
          <w:szCs w:val="28"/>
        </w:rPr>
        <w:t>Признать</w:t>
      </w:r>
      <w:r w:rsidRPr="00485A9B">
        <w:rPr>
          <w:sz w:val="28"/>
          <w:szCs w:val="28"/>
        </w:rPr>
        <w:t xml:space="preserve"> </w:t>
      </w:r>
      <w:r w:rsidRPr="00485A9B" w:rsidR="00A60DD5">
        <w:rPr>
          <w:sz w:val="28"/>
          <w:szCs w:val="28"/>
        </w:rPr>
        <w:t xml:space="preserve">Балясину Яну Викторовну </w:t>
      </w:r>
      <w:r w:rsidRPr="00485A9B">
        <w:rPr>
          <w:bCs/>
          <w:sz w:val="28"/>
          <w:szCs w:val="28"/>
        </w:rPr>
        <w:t>виновн</w:t>
      </w:r>
      <w:r w:rsidRPr="00485A9B" w:rsidR="00A60DD5">
        <w:rPr>
          <w:bCs/>
          <w:sz w:val="28"/>
          <w:szCs w:val="28"/>
        </w:rPr>
        <w:t>ой</w:t>
      </w:r>
      <w:r w:rsidRPr="00485A9B">
        <w:rPr>
          <w:bCs/>
          <w:sz w:val="28"/>
          <w:szCs w:val="28"/>
        </w:rPr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</w:t>
      </w:r>
      <w:r w:rsidRPr="00485A9B">
        <w:rPr>
          <w:sz w:val="28"/>
          <w:szCs w:val="28"/>
        </w:rPr>
        <w:t>административное наказание в виде лишения права управления транспортными средствами на срок 1 (один) год.</w:t>
      </w:r>
    </w:p>
    <w:p w:rsidR="00145EF3" w:rsidRPr="00485A9B" w:rsidP="00145EF3" w14:paraId="4118FFD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85A9B">
        <w:rPr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ОМВД России по г. Пыть-Яху.  </w:t>
      </w:r>
    </w:p>
    <w:p w:rsidR="00145EF3" w:rsidRPr="00485A9B" w:rsidP="00145EF3" w14:paraId="771B2AB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85A9B">
        <w:rPr>
          <w:sz w:val="28"/>
          <w:szCs w:val="28"/>
        </w:rPr>
        <w:t xml:space="preserve">В соответствии с частью 2 статьи 32.7 Кодекса Российской Федерации об административных правонарушениях, в случае уклонения лица от сдачи </w:t>
      </w:r>
      <w:r w:rsidRPr="00485A9B">
        <w:rPr>
          <w:sz w:val="28"/>
          <w:szCs w:val="28"/>
        </w:rPr>
        <w:t>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145EF3" w:rsidRPr="00485A9B" w:rsidP="00145EF3" w14:paraId="68420831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85A9B">
        <w:rPr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</w:t>
      </w:r>
      <w:r w:rsidRPr="00485A9B">
        <w:rPr>
          <w:sz w:val="28"/>
          <w:szCs w:val="28"/>
        </w:rPr>
        <w:t>Пыть-Яхский</w:t>
      </w:r>
      <w:r w:rsidRPr="00485A9B">
        <w:rPr>
          <w:sz w:val="28"/>
          <w:szCs w:val="28"/>
        </w:rPr>
        <w:t xml:space="preserve"> городской суд Ханты-Мансийского автономного округа-Югры.</w:t>
      </w:r>
    </w:p>
    <w:p w:rsidR="00145EF3" w:rsidRPr="00485A9B" w:rsidP="00145EF3" w14:paraId="484120AF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145EF3" w:rsidRPr="00485A9B" w:rsidP="00145EF3" w14:paraId="058FAE19" w14:textId="5D970A34">
      <w:pPr>
        <w:spacing w:line="0" w:lineRule="atLeast"/>
        <w:contextualSpacing/>
        <w:jc w:val="both"/>
        <w:rPr>
          <w:sz w:val="28"/>
          <w:szCs w:val="28"/>
        </w:rPr>
      </w:pPr>
      <w:r w:rsidRPr="00485A9B">
        <w:rPr>
          <w:sz w:val="28"/>
          <w:szCs w:val="28"/>
        </w:rPr>
        <w:t>Мировой судья</w:t>
      </w:r>
      <w:r w:rsidRPr="00485A9B">
        <w:rPr>
          <w:sz w:val="28"/>
          <w:szCs w:val="28"/>
        </w:rPr>
        <w:tab/>
      </w:r>
      <w:r w:rsidRPr="00485A9B">
        <w:rPr>
          <w:sz w:val="28"/>
          <w:szCs w:val="28"/>
        </w:rPr>
        <w:tab/>
      </w:r>
      <w:r w:rsidRPr="00485A9B">
        <w:rPr>
          <w:sz w:val="28"/>
          <w:szCs w:val="28"/>
        </w:rPr>
        <w:tab/>
      </w:r>
      <w:r w:rsidRPr="00485A9B">
        <w:rPr>
          <w:sz w:val="28"/>
          <w:szCs w:val="28"/>
        </w:rPr>
        <w:tab/>
      </w:r>
      <w:r w:rsidRPr="00485A9B">
        <w:rPr>
          <w:sz w:val="28"/>
          <w:szCs w:val="28"/>
        </w:rPr>
        <w:tab/>
      </w:r>
      <w:r w:rsidRPr="00485A9B">
        <w:rPr>
          <w:sz w:val="28"/>
          <w:szCs w:val="28"/>
        </w:rPr>
        <w:tab/>
        <w:t xml:space="preserve">  </w:t>
      </w:r>
      <w:r w:rsidR="00485A9B">
        <w:rPr>
          <w:sz w:val="28"/>
          <w:szCs w:val="28"/>
        </w:rPr>
        <w:t xml:space="preserve">       </w:t>
      </w:r>
      <w:r w:rsidR="000E6A31">
        <w:rPr>
          <w:sz w:val="28"/>
          <w:szCs w:val="28"/>
        </w:rPr>
        <w:t xml:space="preserve">         </w:t>
      </w:r>
      <w:r w:rsidRPr="00485A9B">
        <w:rPr>
          <w:sz w:val="28"/>
          <w:szCs w:val="28"/>
        </w:rPr>
        <w:t xml:space="preserve">       Е.И. Костарева</w:t>
      </w:r>
    </w:p>
    <w:p w:rsidR="00145EF3" w:rsidRPr="00485A9B" w:rsidP="00145EF3" w14:paraId="23AC4EDE" w14:textId="6FAC29D0">
      <w:pPr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7C61F5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8FF" w14:paraId="2F68AC34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85A9B">
      <w:rPr>
        <w:noProof/>
      </w:rPr>
      <w:t>6</w:t>
    </w:r>
    <w:r>
      <w:fldChar w:fldCharType="end"/>
    </w:r>
  </w:p>
  <w:p w:rsidR="001638FF" w14:paraId="5DA319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F6" w14:paraId="17D7148B" w14:textId="77777777">
    <w:pPr>
      <w:pStyle w:val="Header"/>
    </w:pPr>
    <w:r w:rsidRPr="00F479F6">
      <w:t>УИД 86MS00</w:t>
    </w:r>
    <w:r w:rsidR="007C61F5">
      <w:t>24</w:t>
    </w:r>
    <w:r w:rsidRPr="00F479F6">
      <w:t>-01-202</w:t>
    </w:r>
    <w:r w:rsidR="00F277BA">
      <w:t>6</w:t>
    </w:r>
    <w:r w:rsidRPr="00F479F6">
      <w:t>-0</w:t>
    </w:r>
    <w:r w:rsidR="007C61F5">
      <w:t>0</w:t>
    </w:r>
    <w:r w:rsidR="00F277BA">
      <w:t>0068</w:t>
    </w:r>
    <w:r w:rsidR="005D7F8C">
      <w:t>-</w:t>
    </w:r>
    <w:r w:rsidR="00F277BA"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87"/>
    <w:rsid w:val="00000A01"/>
    <w:rsid w:val="000033A7"/>
    <w:rsid w:val="00005B11"/>
    <w:rsid w:val="000134D0"/>
    <w:rsid w:val="00013FB0"/>
    <w:rsid w:val="00023169"/>
    <w:rsid w:val="00024761"/>
    <w:rsid w:val="00025357"/>
    <w:rsid w:val="00026919"/>
    <w:rsid w:val="00030457"/>
    <w:rsid w:val="000415B9"/>
    <w:rsid w:val="00041D41"/>
    <w:rsid w:val="00042112"/>
    <w:rsid w:val="00045CFE"/>
    <w:rsid w:val="000731E9"/>
    <w:rsid w:val="000736F7"/>
    <w:rsid w:val="000823B2"/>
    <w:rsid w:val="00084ED0"/>
    <w:rsid w:val="00086205"/>
    <w:rsid w:val="000A0AD6"/>
    <w:rsid w:val="000A285B"/>
    <w:rsid w:val="000A3B74"/>
    <w:rsid w:val="000A3FD0"/>
    <w:rsid w:val="000A744D"/>
    <w:rsid w:val="000B189C"/>
    <w:rsid w:val="000B25F1"/>
    <w:rsid w:val="000B25F5"/>
    <w:rsid w:val="000B2FE5"/>
    <w:rsid w:val="000B4FFF"/>
    <w:rsid w:val="000B6FF1"/>
    <w:rsid w:val="000B7BD3"/>
    <w:rsid w:val="000C1D7E"/>
    <w:rsid w:val="000C38B2"/>
    <w:rsid w:val="000C4090"/>
    <w:rsid w:val="000C519A"/>
    <w:rsid w:val="000D3830"/>
    <w:rsid w:val="000D621D"/>
    <w:rsid w:val="000E6A31"/>
    <w:rsid w:val="000E6B62"/>
    <w:rsid w:val="000E6F99"/>
    <w:rsid w:val="000F10ED"/>
    <w:rsid w:val="000F1897"/>
    <w:rsid w:val="000F4E62"/>
    <w:rsid w:val="000F6E63"/>
    <w:rsid w:val="00100EBB"/>
    <w:rsid w:val="001014E1"/>
    <w:rsid w:val="00102C53"/>
    <w:rsid w:val="00105B4B"/>
    <w:rsid w:val="00123277"/>
    <w:rsid w:val="001233FA"/>
    <w:rsid w:val="00133587"/>
    <w:rsid w:val="00142C46"/>
    <w:rsid w:val="00144ADE"/>
    <w:rsid w:val="00145EF3"/>
    <w:rsid w:val="00146B5F"/>
    <w:rsid w:val="00152CA4"/>
    <w:rsid w:val="00154845"/>
    <w:rsid w:val="001562D3"/>
    <w:rsid w:val="001630FF"/>
    <w:rsid w:val="001638FF"/>
    <w:rsid w:val="00164301"/>
    <w:rsid w:val="00164763"/>
    <w:rsid w:val="00167BE6"/>
    <w:rsid w:val="0017136E"/>
    <w:rsid w:val="00172BF5"/>
    <w:rsid w:val="00174DA6"/>
    <w:rsid w:val="00176896"/>
    <w:rsid w:val="00180AEF"/>
    <w:rsid w:val="00190423"/>
    <w:rsid w:val="0019338C"/>
    <w:rsid w:val="001965F3"/>
    <w:rsid w:val="001968F2"/>
    <w:rsid w:val="001B0D2A"/>
    <w:rsid w:val="001B24F4"/>
    <w:rsid w:val="001C0BB3"/>
    <w:rsid w:val="001C0F1F"/>
    <w:rsid w:val="001C566C"/>
    <w:rsid w:val="001D5268"/>
    <w:rsid w:val="001D52AD"/>
    <w:rsid w:val="001D597F"/>
    <w:rsid w:val="001E1300"/>
    <w:rsid w:val="001E6964"/>
    <w:rsid w:val="001F3D33"/>
    <w:rsid w:val="001F59B2"/>
    <w:rsid w:val="001F5A54"/>
    <w:rsid w:val="00202FD1"/>
    <w:rsid w:val="00212580"/>
    <w:rsid w:val="0021325F"/>
    <w:rsid w:val="00233435"/>
    <w:rsid w:val="00245212"/>
    <w:rsid w:val="00252CB4"/>
    <w:rsid w:val="002573E5"/>
    <w:rsid w:val="00261399"/>
    <w:rsid w:val="002648E1"/>
    <w:rsid w:val="00274345"/>
    <w:rsid w:val="002822E7"/>
    <w:rsid w:val="00283AE3"/>
    <w:rsid w:val="00285D4E"/>
    <w:rsid w:val="00287155"/>
    <w:rsid w:val="00292953"/>
    <w:rsid w:val="00297088"/>
    <w:rsid w:val="002A3DBE"/>
    <w:rsid w:val="002B39E4"/>
    <w:rsid w:val="002D1E15"/>
    <w:rsid w:val="002D5510"/>
    <w:rsid w:val="002D5B19"/>
    <w:rsid w:val="002E03FB"/>
    <w:rsid w:val="002E38CA"/>
    <w:rsid w:val="002F3833"/>
    <w:rsid w:val="002F6EFF"/>
    <w:rsid w:val="00311AE8"/>
    <w:rsid w:val="00317B78"/>
    <w:rsid w:val="00321089"/>
    <w:rsid w:val="00323507"/>
    <w:rsid w:val="00333B4D"/>
    <w:rsid w:val="00336B06"/>
    <w:rsid w:val="00337494"/>
    <w:rsid w:val="0034263B"/>
    <w:rsid w:val="003436F7"/>
    <w:rsid w:val="00344BA2"/>
    <w:rsid w:val="0034631D"/>
    <w:rsid w:val="003473FF"/>
    <w:rsid w:val="00347B32"/>
    <w:rsid w:val="00350353"/>
    <w:rsid w:val="00353B5F"/>
    <w:rsid w:val="003572D0"/>
    <w:rsid w:val="003619FE"/>
    <w:rsid w:val="003626C5"/>
    <w:rsid w:val="00364223"/>
    <w:rsid w:val="00365512"/>
    <w:rsid w:val="00365B62"/>
    <w:rsid w:val="0037289B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76DE"/>
    <w:rsid w:val="003F10BA"/>
    <w:rsid w:val="00411729"/>
    <w:rsid w:val="004121D5"/>
    <w:rsid w:val="0043026C"/>
    <w:rsid w:val="004324FD"/>
    <w:rsid w:val="00432FCD"/>
    <w:rsid w:val="00437888"/>
    <w:rsid w:val="004439B6"/>
    <w:rsid w:val="00450AF3"/>
    <w:rsid w:val="00455DB5"/>
    <w:rsid w:val="00464861"/>
    <w:rsid w:val="0047235E"/>
    <w:rsid w:val="00485A9B"/>
    <w:rsid w:val="0048783A"/>
    <w:rsid w:val="004878C2"/>
    <w:rsid w:val="00492A5C"/>
    <w:rsid w:val="004943D3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5AD4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662E7"/>
    <w:rsid w:val="005705A9"/>
    <w:rsid w:val="00570DBB"/>
    <w:rsid w:val="00574FC3"/>
    <w:rsid w:val="00580E88"/>
    <w:rsid w:val="005835B0"/>
    <w:rsid w:val="00586804"/>
    <w:rsid w:val="00590D66"/>
    <w:rsid w:val="00592D4E"/>
    <w:rsid w:val="00593ABD"/>
    <w:rsid w:val="005A2E29"/>
    <w:rsid w:val="005A372B"/>
    <w:rsid w:val="005A500D"/>
    <w:rsid w:val="005C484B"/>
    <w:rsid w:val="005D268B"/>
    <w:rsid w:val="005D51AD"/>
    <w:rsid w:val="005D7F8C"/>
    <w:rsid w:val="005F0C95"/>
    <w:rsid w:val="005F16E2"/>
    <w:rsid w:val="00616692"/>
    <w:rsid w:val="00617EF8"/>
    <w:rsid w:val="00622FDC"/>
    <w:rsid w:val="00631407"/>
    <w:rsid w:val="0063353A"/>
    <w:rsid w:val="00635C0A"/>
    <w:rsid w:val="0063615B"/>
    <w:rsid w:val="00637DD4"/>
    <w:rsid w:val="006425D3"/>
    <w:rsid w:val="00644818"/>
    <w:rsid w:val="00645D26"/>
    <w:rsid w:val="00650236"/>
    <w:rsid w:val="0066051D"/>
    <w:rsid w:val="0066188F"/>
    <w:rsid w:val="00677694"/>
    <w:rsid w:val="0067780B"/>
    <w:rsid w:val="00697B20"/>
    <w:rsid w:val="006A1EC8"/>
    <w:rsid w:val="006A278C"/>
    <w:rsid w:val="006A78F4"/>
    <w:rsid w:val="006B1696"/>
    <w:rsid w:val="006B5C1B"/>
    <w:rsid w:val="006B631F"/>
    <w:rsid w:val="006C36FA"/>
    <w:rsid w:val="006C7F1E"/>
    <w:rsid w:val="006D4B65"/>
    <w:rsid w:val="006F1A81"/>
    <w:rsid w:val="006F6952"/>
    <w:rsid w:val="00702569"/>
    <w:rsid w:val="00706F57"/>
    <w:rsid w:val="00710CC8"/>
    <w:rsid w:val="00712C5F"/>
    <w:rsid w:val="007238A1"/>
    <w:rsid w:val="0072395F"/>
    <w:rsid w:val="00730F53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A7BF7"/>
    <w:rsid w:val="007B637D"/>
    <w:rsid w:val="007C096F"/>
    <w:rsid w:val="007C3A3A"/>
    <w:rsid w:val="007C61F5"/>
    <w:rsid w:val="007C7F5B"/>
    <w:rsid w:val="007D2F1A"/>
    <w:rsid w:val="007E41A1"/>
    <w:rsid w:val="007F2570"/>
    <w:rsid w:val="007F4456"/>
    <w:rsid w:val="0080577B"/>
    <w:rsid w:val="00820633"/>
    <w:rsid w:val="00840537"/>
    <w:rsid w:val="00860251"/>
    <w:rsid w:val="0087182B"/>
    <w:rsid w:val="008772E9"/>
    <w:rsid w:val="008879EE"/>
    <w:rsid w:val="00895753"/>
    <w:rsid w:val="00897E01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03949"/>
    <w:rsid w:val="00913532"/>
    <w:rsid w:val="00914DEF"/>
    <w:rsid w:val="00926AB8"/>
    <w:rsid w:val="00950193"/>
    <w:rsid w:val="009574F1"/>
    <w:rsid w:val="00962E6F"/>
    <w:rsid w:val="00964DAF"/>
    <w:rsid w:val="00970E1D"/>
    <w:rsid w:val="00970EFF"/>
    <w:rsid w:val="00975CA4"/>
    <w:rsid w:val="00980B9D"/>
    <w:rsid w:val="00982B7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5416"/>
    <w:rsid w:val="009C7B1E"/>
    <w:rsid w:val="009D05E8"/>
    <w:rsid w:val="009D0C1C"/>
    <w:rsid w:val="009D45FF"/>
    <w:rsid w:val="009D66EA"/>
    <w:rsid w:val="009D6BCB"/>
    <w:rsid w:val="009D73C5"/>
    <w:rsid w:val="009E0E17"/>
    <w:rsid w:val="009E1572"/>
    <w:rsid w:val="009F0FD6"/>
    <w:rsid w:val="009F4C4D"/>
    <w:rsid w:val="00A04563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0DD5"/>
    <w:rsid w:val="00A6225F"/>
    <w:rsid w:val="00A62422"/>
    <w:rsid w:val="00A6264F"/>
    <w:rsid w:val="00A62EBB"/>
    <w:rsid w:val="00A656F7"/>
    <w:rsid w:val="00A657E3"/>
    <w:rsid w:val="00A76F0E"/>
    <w:rsid w:val="00A8019D"/>
    <w:rsid w:val="00A83A75"/>
    <w:rsid w:val="00A97540"/>
    <w:rsid w:val="00AA3D01"/>
    <w:rsid w:val="00AA5328"/>
    <w:rsid w:val="00AB358E"/>
    <w:rsid w:val="00AB5495"/>
    <w:rsid w:val="00AC44D1"/>
    <w:rsid w:val="00AD2020"/>
    <w:rsid w:val="00AE0F61"/>
    <w:rsid w:val="00AE5636"/>
    <w:rsid w:val="00AF23E4"/>
    <w:rsid w:val="00AF2BD6"/>
    <w:rsid w:val="00B06A21"/>
    <w:rsid w:val="00B14F2D"/>
    <w:rsid w:val="00B1513F"/>
    <w:rsid w:val="00B1627B"/>
    <w:rsid w:val="00B24BFB"/>
    <w:rsid w:val="00B3179F"/>
    <w:rsid w:val="00B3745F"/>
    <w:rsid w:val="00B43EC5"/>
    <w:rsid w:val="00B65E4B"/>
    <w:rsid w:val="00B67C79"/>
    <w:rsid w:val="00B75526"/>
    <w:rsid w:val="00B773EB"/>
    <w:rsid w:val="00B841C8"/>
    <w:rsid w:val="00B92139"/>
    <w:rsid w:val="00B922EC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D5324"/>
    <w:rsid w:val="00BE260B"/>
    <w:rsid w:val="00C055A3"/>
    <w:rsid w:val="00C13E05"/>
    <w:rsid w:val="00C25537"/>
    <w:rsid w:val="00C32B45"/>
    <w:rsid w:val="00C45209"/>
    <w:rsid w:val="00C53C12"/>
    <w:rsid w:val="00C6168F"/>
    <w:rsid w:val="00C64401"/>
    <w:rsid w:val="00C65D31"/>
    <w:rsid w:val="00C66C62"/>
    <w:rsid w:val="00C73926"/>
    <w:rsid w:val="00C743EE"/>
    <w:rsid w:val="00C77AE2"/>
    <w:rsid w:val="00C77BFB"/>
    <w:rsid w:val="00C801EE"/>
    <w:rsid w:val="00C82164"/>
    <w:rsid w:val="00C9004A"/>
    <w:rsid w:val="00CA2BCB"/>
    <w:rsid w:val="00CA7C09"/>
    <w:rsid w:val="00CB03F2"/>
    <w:rsid w:val="00CB0A07"/>
    <w:rsid w:val="00CB0A0B"/>
    <w:rsid w:val="00CB37C5"/>
    <w:rsid w:val="00CB79CE"/>
    <w:rsid w:val="00CB7C88"/>
    <w:rsid w:val="00CC236F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A51F6"/>
    <w:rsid w:val="00DA7F47"/>
    <w:rsid w:val="00DC5D02"/>
    <w:rsid w:val="00DD031D"/>
    <w:rsid w:val="00DD03AB"/>
    <w:rsid w:val="00DD0483"/>
    <w:rsid w:val="00DD112E"/>
    <w:rsid w:val="00DD673B"/>
    <w:rsid w:val="00DD7D6D"/>
    <w:rsid w:val="00DE3B6C"/>
    <w:rsid w:val="00DF02CD"/>
    <w:rsid w:val="00DF06F7"/>
    <w:rsid w:val="00DF50A2"/>
    <w:rsid w:val="00DF5948"/>
    <w:rsid w:val="00DF7249"/>
    <w:rsid w:val="00E00664"/>
    <w:rsid w:val="00E02560"/>
    <w:rsid w:val="00E15827"/>
    <w:rsid w:val="00E243D3"/>
    <w:rsid w:val="00E24713"/>
    <w:rsid w:val="00E31746"/>
    <w:rsid w:val="00E338FF"/>
    <w:rsid w:val="00E3755D"/>
    <w:rsid w:val="00E41330"/>
    <w:rsid w:val="00E43694"/>
    <w:rsid w:val="00E52776"/>
    <w:rsid w:val="00E549F6"/>
    <w:rsid w:val="00E6551B"/>
    <w:rsid w:val="00E67313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0201"/>
    <w:rsid w:val="00EB1036"/>
    <w:rsid w:val="00EB66A9"/>
    <w:rsid w:val="00EC7F3D"/>
    <w:rsid w:val="00ED31AB"/>
    <w:rsid w:val="00EF130A"/>
    <w:rsid w:val="00F01F0B"/>
    <w:rsid w:val="00F02190"/>
    <w:rsid w:val="00F07A4C"/>
    <w:rsid w:val="00F277BA"/>
    <w:rsid w:val="00F316CC"/>
    <w:rsid w:val="00F34297"/>
    <w:rsid w:val="00F37E9F"/>
    <w:rsid w:val="00F445B4"/>
    <w:rsid w:val="00F479F6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B58B7"/>
    <w:rsid w:val="00FC4284"/>
    <w:rsid w:val="00FC6510"/>
    <w:rsid w:val="00FD1519"/>
    <w:rsid w:val="00FD32BC"/>
    <w:rsid w:val="00FD4543"/>
    <w:rsid w:val="00FD49B1"/>
    <w:rsid w:val="00FD5B12"/>
    <w:rsid w:val="00FE0026"/>
    <w:rsid w:val="00FE1024"/>
    <w:rsid w:val="00FE473E"/>
    <w:rsid w:val="00FE4825"/>
    <w:rsid w:val="00FE6123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5DF1-88D2-49CA-A43B-DB7A2C94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